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1A" w:rsidRDefault="003B611A" w:rsidP="003B611A">
      <w:pPr>
        <w:jc w:val="center"/>
        <w:rPr>
          <w:b/>
          <w:sz w:val="28"/>
        </w:rPr>
      </w:pPr>
      <w:bookmarkStart w:id="0" w:name="_GoBack"/>
      <w:bookmarkEnd w:id="0"/>
      <w:r w:rsidRPr="003B611A">
        <w:rPr>
          <w:b/>
          <w:sz w:val="28"/>
        </w:rPr>
        <w:t>Техническое опи</w:t>
      </w:r>
      <w:r>
        <w:rPr>
          <w:b/>
          <w:sz w:val="28"/>
        </w:rPr>
        <w:t>с</w:t>
      </w:r>
      <w:r w:rsidRPr="003B611A">
        <w:rPr>
          <w:b/>
          <w:sz w:val="28"/>
        </w:rPr>
        <w:t>ан</w:t>
      </w:r>
      <w:r>
        <w:rPr>
          <w:b/>
          <w:sz w:val="28"/>
        </w:rPr>
        <w:t>ие</w:t>
      </w:r>
    </w:p>
    <w:p w:rsidR="004A2DD2" w:rsidRDefault="007C454A" w:rsidP="007C454A">
      <w:pPr>
        <w:jc w:val="center"/>
        <w:rPr>
          <w:sz w:val="28"/>
        </w:rPr>
      </w:pPr>
      <w:r>
        <w:rPr>
          <w:sz w:val="28"/>
        </w:rPr>
        <w:t>Электронный п</w:t>
      </w:r>
      <w:r w:rsidR="007214B8">
        <w:rPr>
          <w:sz w:val="28"/>
        </w:rPr>
        <w:t xml:space="preserve">рограммируемый </w:t>
      </w:r>
      <w:r>
        <w:rPr>
          <w:sz w:val="28"/>
        </w:rPr>
        <w:t>т</w:t>
      </w:r>
      <w:r w:rsidR="00386EC7">
        <w:rPr>
          <w:sz w:val="28"/>
        </w:rPr>
        <w:t>ерморегулятор ТС 4</w:t>
      </w:r>
      <w:r w:rsidR="00763B29">
        <w:rPr>
          <w:sz w:val="28"/>
        </w:rPr>
        <w:t>02</w:t>
      </w:r>
    </w:p>
    <w:p w:rsidR="003B611A" w:rsidRDefault="00386EC7" w:rsidP="003B611A">
      <w:pPr>
        <w:rPr>
          <w:noProof/>
          <w:sz w:val="24"/>
        </w:rPr>
      </w:pPr>
      <w:r>
        <w:rPr>
          <w:sz w:val="24"/>
        </w:rPr>
        <w:t>Терморегулятор ТС 4</w:t>
      </w:r>
      <w:r w:rsidR="00763B29">
        <w:rPr>
          <w:sz w:val="24"/>
        </w:rPr>
        <w:t>02</w:t>
      </w:r>
      <w:r w:rsidR="003B611A" w:rsidRPr="003B611A">
        <w:rPr>
          <w:sz w:val="24"/>
        </w:rPr>
        <w:t xml:space="preserve"> предназначен для управления </w:t>
      </w:r>
      <w:r w:rsidR="003B611A">
        <w:rPr>
          <w:sz w:val="24"/>
        </w:rPr>
        <w:t>электричес</w:t>
      </w:r>
      <w:r w:rsidR="00AD32DC">
        <w:rPr>
          <w:sz w:val="24"/>
        </w:rPr>
        <w:t xml:space="preserve">кими системами обогрева помещений </w:t>
      </w:r>
      <w:proofErr w:type="gramStart"/>
      <w:r w:rsidR="00AD32DC">
        <w:rPr>
          <w:sz w:val="24"/>
        </w:rPr>
        <w:t>( нагревательными</w:t>
      </w:r>
      <w:proofErr w:type="gramEnd"/>
      <w:r w:rsidR="00AD32DC">
        <w:rPr>
          <w:sz w:val="24"/>
        </w:rPr>
        <w:t xml:space="preserve"> матами, пленочными нагревателями или кабельными секциями). Терморегулятор поддерживает комфортную температуру нагреваемой поверхности и обеспечивает рациональный расход электроэнергии.</w:t>
      </w:r>
      <w:r w:rsidRPr="00386EC7">
        <w:rPr>
          <w:noProof/>
          <w:sz w:val="24"/>
        </w:rPr>
        <w:t xml:space="preserve"> </w:t>
      </w:r>
    </w:p>
    <w:p w:rsidR="00D63F13" w:rsidRDefault="00D63F13" w:rsidP="003B611A">
      <w:pPr>
        <w:rPr>
          <w:sz w:val="24"/>
        </w:rPr>
      </w:pPr>
      <w:r>
        <w:rPr>
          <w:noProof/>
          <w:sz w:val="24"/>
        </w:rPr>
        <w:t>Сделано в России</w:t>
      </w:r>
    </w:p>
    <w:p w:rsidR="00032BAB" w:rsidRPr="007C454A" w:rsidRDefault="00032BAB" w:rsidP="00032BAB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7C454A">
        <w:rPr>
          <w:sz w:val="24"/>
        </w:rPr>
        <w:t xml:space="preserve">Большой жидкокристаллический экран </w:t>
      </w:r>
      <w:r w:rsidR="007C454A">
        <w:rPr>
          <w:sz w:val="24"/>
        </w:rPr>
        <w:t>с подсветкой.</w:t>
      </w:r>
    </w:p>
    <w:p w:rsidR="00032BAB" w:rsidRPr="007C454A" w:rsidRDefault="00032BAB" w:rsidP="00032BAB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7C454A">
        <w:rPr>
          <w:sz w:val="24"/>
        </w:rPr>
        <w:t>Сохранение пользовательских настроек при отключении питания</w:t>
      </w:r>
    </w:p>
    <w:p w:rsidR="00032BAB" w:rsidRPr="007C454A" w:rsidRDefault="00872643" w:rsidP="00032BAB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Ф</w:t>
      </w:r>
      <w:r w:rsidR="00032BAB" w:rsidRPr="007C454A">
        <w:rPr>
          <w:sz w:val="24"/>
        </w:rPr>
        <w:t xml:space="preserve">ункция энергосбережения </w:t>
      </w:r>
    </w:p>
    <w:p w:rsidR="00032BAB" w:rsidRPr="007C454A" w:rsidRDefault="00872643" w:rsidP="00032BAB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У</w:t>
      </w:r>
      <w:r w:rsidR="00032BAB" w:rsidRPr="007C454A">
        <w:rPr>
          <w:sz w:val="24"/>
        </w:rPr>
        <w:t xml:space="preserve">правление температурой в помещении, используя разные алгоритмы работы: </w:t>
      </w:r>
    </w:p>
    <w:p w:rsidR="00032BAB" w:rsidRPr="007C454A" w:rsidRDefault="00032BAB" w:rsidP="00032BAB">
      <w:pPr>
        <w:widowControl w:val="0"/>
        <w:spacing w:after="0" w:line="240" w:lineRule="auto"/>
        <w:ind w:left="360"/>
        <w:jc w:val="both"/>
        <w:rPr>
          <w:sz w:val="24"/>
        </w:rPr>
      </w:pPr>
      <w:r w:rsidRPr="007C454A">
        <w:rPr>
          <w:sz w:val="24"/>
        </w:rPr>
        <w:t xml:space="preserve">используя только датчик температуры воздуха в помещении; </w:t>
      </w:r>
    </w:p>
    <w:p w:rsidR="00032BAB" w:rsidRPr="007C454A" w:rsidRDefault="00032BAB" w:rsidP="00032BAB">
      <w:pPr>
        <w:widowControl w:val="0"/>
        <w:spacing w:after="0" w:line="240" w:lineRule="auto"/>
        <w:ind w:left="360"/>
        <w:jc w:val="both"/>
        <w:rPr>
          <w:sz w:val="24"/>
        </w:rPr>
      </w:pPr>
      <w:r w:rsidRPr="007C454A">
        <w:rPr>
          <w:sz w:val="24"/>
        </w:rPr>
        <w:t>используется только напольный датчик;</w:t>
      </w:r>
    </w:p>
    <w:p w:rsidR="00032BAB" w:rsidRPr="007C454A" w:rsidRDefault="00032BAB" w:rsidP="00032BAB">
      <w:pPr>
        <w:widowControl w:val="0"/>
        <w:spacing w:after="0" w:line="240" w:lineRule="auto"/>
        <w:ind w:left="360"/>
        <w:jc w:val="both"/>
        <w:rPr>
          <w:sz w:val="24"/>
        </w:rPr>
      </w:pPr>
      <w:r w:rsidRPr="007C454A">
        <w:rPr>
          <w:sz w:val="24"/>
        </w:rPr>
        <w:t xml:space="preserve"> Комбинированный режим, когда используется оба датчика.</w:t>
      </w:r>
    </w:p>
    <w:p w:rsidR="00032BAB" w:rsidRPr="007C454A" w:rsidRDefault="00872643" w:rsidP="00032BAB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Настраиваемый</w:t>
      </w:r>
      <w:r w:rsidR="00032BAB" w:rsidRPr="007C454A">
        <w:rPr>
          <w:sz w:val="24"/>
        </w:rPr>
        <w:t xml:space="preserve"> программируемый период: для каждого дня недели или пяти рабочих дней + суббота и воскресенье, запрограммированных с 6 или 4 отдельными периодами/ температурными периодами на день </w:t>
      </w:r>
    </w:p>
    <w:p w:rsidR="00032BAB" w:rsidRPr="007C454A" w:rsidRDefault="00032BAB" w:rsidP="00032BAB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7C454A">
        <w:rPr>
          <w:sz w:val="24"/>
        </w:rPr>
        <w:t xml:space="preserve">Отображение температуры </w:t>
      </w:r>
      <w:proofErr w:type="gramStart"/>
      <w:r w:rsidRPr="007C454A">
        <w:rPr>
          <w:sz w:val="24"/>
        </w:rPr>
        <w:t>калибруется .</w:t>
      </w:r>
      <w:proofErr w:type="gramEnd"/>
    </w:p>
    <w:p w:rsidR="004A12BA" w:rsidRDefault="004A12BA" w:rsidP="003B611A">
      <w:pPr>
        <w:rPr>
          <w:sz w:val="24"/>
        </w:rPr>
      </w:pPr>
    </w:p>
    <w:p w:rsidR="004A12BA" w:rsidRDefault="00313FF6" w:rsidP="003B611A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1491615</wp:posOffset>
            </wp:positionH>
            <wp:positionV relativeFrom="margin">
              <wp:posOffset>4413885</wp:posOffset>
            </wp:positionV>
            <wp:extent cx="2643505" cy="2676525"/>
            <wp:effectExtent l="19050" t="0" r="4445" b="0"/>
            <wp:wrapSquare wrapText="bothSides"/>
            <wp:docPr id="4" name="Рисунок 1" descr="ТС 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С 4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2BA" w:rsidRDefault="004A12BA" w:rsidP="003B611A">
      <w:pPr>
        <w:rPr>
          <w:sz w:val="24"/>
        </w:rPr>
      </w:pPr>
    </w:p>
    <w:p w:rsidR="00B9158D" w:rsidRDefault="00B9158D" w:rsidP="003B611A">
      <w:pPr>
        <w:rPr>
          <w:sz w:val="24"/>
        </w:rPr>
      </w:pPr>
    </w:p>
    <w:p w:rsidR="00B9158D" w:rsidRDefault="00B9158D" w:rsidP="003B611A">
      <w:pPr>
        <w:rPr>
          <w:sz w:val="24"/>
        </w:rPr>
      </w:pPr>
    </w:p>
    <w:p w:rsidR="00B9158D" w:rsidRDefault="00B9158D" w:rsidP="003B611A">
      <w:pPr>
        <w:rPr>
          <w:sz w:val="24"/>
        </w:rPr>
      </w:pPr>
    </w:p>
    <w:p w:rsidR="00B9158D" w:rsidRDefault="00B9158D" w:rsidP="003B611A">
      <w:pPr>
        <w:rPr>
          <w:sz w:val="24"/>
        </w:rPr>
      </w:pPr>
    </w:p>
    <w:p w:rsidR="00386EC7" w:rsidRDefault="00386EC7" w:rsidP="003B611A">
      <w:pPr>
        <w:rPr>
          <w:sz w:val="24"/>
        </w:rPr>
      </w:pPr>
    </w:p>
    <w:p w:rsidR="00B9158D" w:rsidRDefault="00B9158D" w:rsidP="003B611A">
      <w:pPr>
        <w:rPr>
          <w:sz w:val="24"/>
        </w:rPr>
      </w:pPr>
    </w:p>
    <w:p w:rsidR="007C454A" w:rsidRDefault="007C454A" w:rsidP="003B611A">
      <w:pPr>
        <w:rPr>
          <w:sz w:val="24"/>
        </w:rPr>
      </w:pPr>
    </w:p>
    <w:p w:rsidR="007C454A" w:rsidRDefault="007C454A" w:rsidP="003B611A">
      <w:pPr>
        <w:rPr>
          <w:sz w:val="24"/>
        </w:rPr>
      </w:pPr>
    </w:p>
    <w:p w:rsidR="007C454A" w:rsidRDefault="007C454A" w:rsidP="003B611A">
      <w:pPr>
        <w:rPr>
          <w:sz w:val="24"/>
        </w:rPr>
      </w:pPr>
    </w:p>
    <w:p w:rsidR="007C454A" w:rsidRDefault="007C454A" w:rsidP="003B611A">
      <w:pPr>
        <w:rPr>
          <w:sz w:val="24"/>
        </w:rPr>
      </w:pPr>
    </w:p>
    <w:p w:rsidR="007C454A" w:rsidRDefault="007C454A" w:rsidP="003B611A">
      <w:pPr>
        <w:rPr>
          <w:sz w:val="24"/>
        </w:rPr>
      </w:pPr>
    </w:p>
    <w:p w:rsidR="007C454A" w:rsidRDefault="007C454A" w:rsidP="003B611A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3B29" w:rsidRPr="005C61FE" w:rsidTr="009C5E1A">
        <w:tc>
          <w:tcPr>
            <w:tcW w:w="4785" w:type="dxa"/>
          </w:tcPr>
          <w:p w:rsidR="00763B29" w:rsidRDefault="00763B29" w:rsidP="009C5E1A">
            <w:pPr>
              <w:tabs>
                <w:tab w:val="left" w:pos="989"/>
              </w:tabs>
              <w:jc w:val="center"/>
            </w:pPr>
            <w:r>
              <w:lastRenderedPageBreak/>
              <w:t xml:space="preserve">Модель </w:t>
            </w:r>
          </w:p>
        </w:tc>
        <w:tc>
          <w:tcPr>
            <w:tcW w:w="4786" w:type="dxa"/>
          </w:tcPr>
          <w:p w:rsidR="00763B29" w:rsidRPr="004F1B40" w:rsidRDefault="00763B29" w:rsidP="009C5E1A">
            <w:pPr>
              <w:jc w:val="center"/>
            </w:pPr>
            <w:r>
              <w:rPr>
                <w:lang w:val="en-US"/>
              </w:rPr>
              <w:t xml:space="preserve">TC </w:t>
            </w:r>
            <w:r>
              <w:t>4</w:t>
            </w:r>
            <w:r>
              <w:rPr>
                <w:lang w:val="en-US"/>
              </w:rPr>
              <w:t>0</w:t>
            </w:r>
            <w:r>
              <w:t>2</w:t>
            </w:r>
          </w:p>
        </w:tc>
      </w:tr>
      <w:tr w:rsidR="00763B29" w:rsidTr="009C5E1A">
        <w:tc>
          <w:tcPr>
            <w:tcW w:w="4785" w:type="dxa"/>
          </w:tcPr>
          <w:p w:rsidR="00763B29" w:rsidRPr="00B47051" w:rsidRDefault="00763B29" w:rsidP="009C5E1A">
            <w:pPr>
              <w:tabs>
                <w:tab w:val="left" w:pos="989"/>
              </w:tabs>
              <w:jc w:val="center"/>
            </w:pPr>
            <w:r>
              <w:t>Напряжение питания</w:t>
            </w:r>
          </w:p>
        </w:tc>
        <w:tc>
          <w:tcPr>
            <w:tcW w:w="4786" w:type="dxa"/>
          </w:tcPr>
          <w:p w:rsidR="00763B29" w:rsidRDefault="00763B29" w:rsidP="009C5E1A">
            <w:pPr>
              <w:jc w:val="center"/>
            </w:pPr>
            <w:r>
              <w:t xml:space="preserve">220 в 50-60 </w:t>
            </w:r>
            <w:proofErr w:type="spellStart"/>
            <w:r>
              <w:t>гц</w:t>
            </w:r>
            <w:proofErr w:type="spellEnd"/>
          </w:p>
        </w:tc>
      </w:tr>
      <w:tr w:rsidR="00763B29" w:rsidTr="009C5E1A">
        <w:tc>
          <w:tcPr>
            <w:tcW w:w="4785" w:type="dxa"/>
          </w:tcPr>
          <w:p w:rsidR="00763B29" w:rsidRDefault="00763B29" w:rsidP="009C5E1A">
            <w:pPr>
              <w:jc w:val="center"/>
            </w:pPr>
            <w:r>
              <w:t>Максимальный ток нагрузки</w:t>
            </w:r>
          </w:p>
        </w:tc>
        <w:tc>
          <w:tcPr>
            <w:tcW w:w="4786" w:type="dxa"/>
          </w:tcPr>
          <w:p w:rsidR="00763B29" w:rsidRDefault="00763B29" w:rsidP="009C5E1A">
            <w:pPr>
              <w:tabs>
                <w:tab w:val="left" w:pos="1703"/>
              </w:tabs>
              <w:jc w:val="center"/>
            </w:pPr>
            <w:r>
              <w:t>16А</w:t>
            </w:r>
          </w:p>
        </w:tc>
      </w:tr>
      <w:tr w:rsidR="00763B29" w:rsidTr="009C5E1A">
        <w:tc>
          <w:tcPr>
            <w:tcW w:w="4785" w:type="dxa"/>
          </w:tcPr>
          <w:p w:rsidR="00763B29" w:rsidRPr="00B47051" w:rsidRDefault="00763B29" w:rsidP="009C5E1A">
            <w:pPr>
              <w:jc w:val="center"/>
            </w:pPr>
            <w:r>
              <w:t>Потребляемая мощность</w:t>
            </w:r>
          </w:p>
        </w:tc>
        <w:tc>
          <w:tcPr>
            <w:tcW w:w="4786" w:type="dxa"/>
          </w:tcPr>
          <w:p w:rsidR="00763B29" w:rsidRDefault="00763B29" w:rsidP="009C5E1A">
            <w:pPr>
              <w:jc w:val="center"/>
            </w:pPr>
            <w:r>
              <w:t>500мВт</w:t>
            </w:r>
          </w:p>
        </w:tc>
      </w:tr>
      <w:tr w:rsidR="00763B29" w:rsidRPr="001E6132" w:rsidTr="009C5E1A">
        <w:tc>
          <w:tcPr>
            <w:tcW w:w="4785" w:type="dxa"/>
          </w:tcPr>
          <w:p w:rsidR="00763B29" w:rsidRPr="005C61FE" w:rsidRDefault="00763B29" w:rsidP="009C5E1A">
            <w:pPr>
              <w:jc w:val="center"/>
            </w:pPr>
            <w:r>
              <w:t>Габаритные размеры</w:t>
            </w:r>
            <w:r>
              <w:rPr>
                <w:lang w:val="en-US"/>
              </w:rPr>
              <w:t xml:space="preserve"> </w:t>
            </w:r>
            <w:r>
              <w:t>мм</w:t>
            </w:r>
          </w:p>
        </w:tc>
        <w:tc>
          <w:tcPr>
            <w:tcW w:w="4786" w:type="dxa"/>
          </w:tcPr>
          <w:p w:rsidR="00763B29" w:rsidRPr="001E6132" w:rsidRDefault="00763B29" w:rsidP="009C5E1A">
            <w:pPr>
              <w:jc w:val="center"/>
            </w:pPr>
            <w:r>
              <w:rPr>
                <w:lang w:val="en-US"/>
              </w:rPr>
              <w:t>81.5</w:t>
            </w:r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</w:t>
            </w:r>
            <w:r>
              <w:rPr>
                <w:lang w:val="en-US"/>
              </w:rPr>
              <w:t>81.5</w:t>
            </w:r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59</w:t>
            </w:r>
          </w:p>
        </w:tc>
      </w:tr>
      <w:tr w:rsidR="00763B29" w:rsidRPr="00B47051" w:rsidTr="009C5E1A">
        <w:tc>
          <w:tcPr>
            <w:tcW w:w="4785" w:type="dxa"/>
          </w:tcPr>
          <w:p w:rsidR="00763B29" w:rsidRDefault="00763B29" w:rsidP="009C5E1A">
            <w:pPr>
              <w:jc w:val="center"/>
            </w:pPr>
            <w:r>
              <w:t>Степень защиты</w:t>
            </w:r>
          </w:p>
        </w:tc>
        <w:tc>
          <w:tcPr>
            <w:tcW w:w="4786" w:type="dxa"/>
          </w:tcPr>
          <w:p w:rsidR="00763B29" w:rsidRPr="00B47051" w:rsidRDefault="00763B29" w:rsidP="009C5E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 21</w:t>
            </w:r>
          </w:p>
        </w:tc>
      </w:tr>
      <w:tr w:rsidR="00763B29" w:rsidRPr="00B47051" w:rsidTr="009C5E1A">
        <w:tc>
          <w:tcPr>
            <w:tcW w:w="4785" w:type="dxa"/>
          </w:tcPr>
          <w:p w:rsidR="00763B29" w:rsidRPr="00B47051" w:rsidRDefault="00763B29" w:rsidP="009C5E1A">
            <w:pPr>
              <w:jc w:val="center"/>
            </w:pPr>
            <w:r>
              <w:t>Выносной датчик температуры пола</w:t>
            </w:r>
          </w:p>
        </w:tc>
        <w:tc>
          <w:tcPr>
            <w:tcW w:w="4786" w:type="dxa"/>
          </w:tcPr>
          <w:p w:rsidR="00763B29" w:rsidRPr="00B47051" w:rsidRDefault="00763B29" w:rsidP="009C5E1A">
            <w:pPr>
              <w:jc w:val="center"/>
            </w:pPr>
            <w:r>
              <w:t xml:space="preserve">ДТТС </w:t>
            </w:r>
            <w:r>
              <w:rPr>
                <w:lang w:val="en-US"/>
              </w:rPr>
              <w:t>NTC</w:t>
            </w:r>
          </w:p>
        </w:tc>
      </w:tr>
      <w:tr w:rsidR="00763B29" w:rsidRPr="00AF2AD7" w:rsidTr="009C5E1A">
        <w:tc>
          <w:tcPr>
            <w:tcW w:w="4785" w:type="dxa"/>
          </w:tcPr>
          <w:p w:rsidR="00763B29" w:rsidRDefault="00313FF6" w:rsidP="009C5E1A">
            <w:pPr>
              <w:jc w:val="center"/>
            </w:pPr>
            <w:r>
              <w:t>Дли</w:t>
            </w:r>
            <w:r w:rsidR="00763B29">
              <w:t>на установочного провода датчика пола</w:t>
            </w:r>
          </w:p>
        </w:tc>
        <w:tc>
          <w:tcPr>
            <w:tcW w:w="4786" w:type="dxa"/>
          </w:tcPr>
          <w:p w:rsidR="00763B29" w:rsidRPr="00AF2AD7" w:rsidRDefault="00763B29" w:rsidP="009C5E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2.5 </w:t>
            </w:r>
            <w:r>
              <w:t>метра</w:t>
            </w:r>
          </w:p>
        </w:tc>
      </w:tr>
      <w:tr w:rsidR="00763B29" w:rsidTr="009C5E1A">
        <w:tc>
          <w:tcPr>
            <w:tcW w:w="4785" w:type="dxa"/>
          </w:tcPr>
          <w:p w:rsidR="00763B29" w:rsidRDefault="00763B29" w:rsidP="009C5E1A">
            <w:pPr>
              <w:jc w:val="center"/>
            </w:pPr>
            <w:r>
              <w:t>Диапазон поддерживаемых температур пола</w:t>
            </w:r>
          </w:p>
        </w:tc>
        <w:tc>
          <w:tcPr>
            <w:tcW w:w="4786" w:type="dxa"/>
          </w:tcPr>
          <w:p w:rsidR="00763B29" w:rsidRDefault="00763B29" w:rsidP="009C5E1A">
            <w:pPr>
              <w:jc w:val="center"/>
            </w:pPr>
            <w:r>
              <w:t xml:space="preserve">+5…+45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</w:tr>
      <w:tr w:rsidR="00763B29" w:rsidTr="009C5E1A">
        <w:tc>
          <w:tcPr>
            <w:tcW w:w="4785" w:type="dxa"/>
          </w:tcPr>
          <w:p w:rsidR="00763B29" w:rsidRDefault="00763B29" w:rsidP="009C5E1A">
            <w:pPr>
              <w:jc w:val="center"/>
            </w:pPr>
            <w:r>
              <w:t>Диапазон поддерживаемых температур воздуха</w:t>
            </w:r>
          </w:p>
        </w:tc>
        <w:tc>
          <w:tcPr>
            <w:tcW w:w="4786" w:type="dxa"/>
          </w:tcPr>
          <w:p w:rsidR="00763B29" w:rsidRDefault="00763B29" w:rsidP="009C5E1A">
            <w:pPr>
              <w:jc w:val="center"/>
            </w:pPr>
            <w:r>
              <w:t xml:space="preserve">+5…+35 </w:t>
            </w:r>
            <w:proofErr w:type="gramStart"/>
            <w:r>
              <w:t>С</w:t>
            </w:r>
            <w:proofErr w:type="gramEnd"/>
          </w:p>
        </w:tc>
      </w:tr>
    </w:tbl>
    <w:p w:rsidR="004A12BA" w:rsidRDefault="004A12BA" w:rsidP="003B611A">
      <w:pPr>
        <w:rPr>
          <w:sz w:val="24"/>
        </w:rPr>
      </w:pPr>
    </w:p>
    <w:p w:rsidR="004A12BA" w:rsidRPr="003B611A" w:rsidRDefault="004A12BA" w:rsidP="003B611A">
      <w:pPr>
        <w:rPr>
          <w:b/>
          <w:sz w:val="24"/>
        </w:rPr>
      </w:pPr>
    </w:p>
    <w:sectPr w:rsidR="004A12BA" w:rsidRPr="003B611A" w:rsidSect="004A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62235"/>
    <w:multiLevelType w:val="hybridMultilevel"/>
    <w:tmpl w:val="D3064EB8"/>
    <w:lvl w:ilvl="0" w:tplc="1DF46FE2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11A"/>
    <w:rsid w:val="00032BAB"/>
    <w:rsid w:val="002C7C86"/>
    <w:rsid w:val="00313FF6"/>
    <w:rsid w:val="00386EC7"/>
    <w:rsid w:val="003A70D7"/>
    <w:rsid w:val="003B611A"/>
    <w:rsid w:val="004253D0"/>
    <w:rsid w:val="004A12BA"/>
    <w:rsid w:val="004A2DD2"/>
    <w:rsid w:val="00701B4A"/>
    <w:rsid w:val="007214B8"/>
    <w:rsid w:val="00763B29"/>
    <w:rsid w:val="007C454A"/>
    <w:rsid w:val="00872643"/>
    <w:rsid w:val="00AD32DC"/>
    <w:rsid w:val="00B82954"/>
    <w:rsid w:val="00B9158D"/>
    <w:rsid w:val="00C624D6"/>
    <w:rsid w:val="00D63F13"/>
    <w:rsid w:val="00D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605FB-BAC4-409E-826D-7CBA4CC8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A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Бажанов</dc:creator>
  <cp:keywords/>
  <dc:description/>
  <cp:lastModifiedBy>OLEG</cp:lastModifiedBy>
  <cp:revision>2</cp:revision>
  <dcterms:created xsi:type="dcterms:W3CDTF">2016-03-02T12:06:00Z</dcterms:created>
  <dcterms:modified xsi:type="dcterms:W3CDTF">2016-03-02T12:06:00Z</dcterms:modified>
</cp:coreProperties>
</file>